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B67963" w:rsidRPr="00581596" w:rsidRDefault="00B67963" w:rsidP="00B67963">
      <w:pPr>
        <w:jc w:val="right"/>
        <w:rPr>
          <w:b/>
        </w:rPr>
      </w:pPr>
      <w:r w:rsidRPr="00581596">
        <w:rPr>
          <w:b/>
        </w:rPr>
        <w:t>Urząd Gminy Stare Babice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39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29083C"/>
    <w:rsid w:val="00390B0D"/>
    <w:rsid w:val="00B67963"/>
    <w:rsid w:val="00C2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Piotr Grzelak</cp:lastModifiedBy>
  <cp:revision>2</cp:revision>
  <dcterms:created xsi:type="dcterms:W3CDTF">2019-07-30T09:50:00Z</dcterms:created>
  <dcterms:modified xsi:type="dcterms:W3CDTF">2019-07-30T09:50:00Z</dcterms:modified>
</cp:coreProperties>
</file>